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B4" w:rsidRDefault="009177B4">
      <w:r w:rsidRPr="009177B4">
        <w:rPr>
          <w:noProof/>
          <w:lang w:eastAsia="ru-RU"/>
        </w:rPr>
        <w:drawing>
          <wp:inline distT="0" distB="0" distL="0" distR="0">
            <wp:extent cx="5940425" cy="2481778"/>
            <wp:effectExtent l="0" t="0" r="0" b="0"/>
            <wp:docPr id="1" name="Рисунок 1" descr="C:\Users\Sergey\AppData\Local\Packages\microsoft.microsoftedge_8wekyb3d8bbwe\AC\#!001\MicrosoftEdge\Cache\HGY3Y20I\master_photo_a-HD-RX-4K-210-C-E_FrontRight15-1-900x3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AppData\Local\Packages\microsoft.microsoftedge_8wekyb3d8bbwe\AC\#!001\MicrosoftEdge\Cache\HGY3Y20I\master_photo_a-HD-RX-4K-210-C-E_FrontRight15-1-900x37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B4" w:rsidRPr="009177B4" w:rsidRDefault="009177B4" w:rsidP="009177B4"/>
    <w:p w:rsidR="004D53B9" w:rsidRDefault="004D53B9" w:rsidP="004D53B9">
      <w:pPr>
        <w:pStyle w:val="a4"/>
      </w:pPr>
      <w:r>
        <w:rPr>
          <w:lang w:val="en-US"/>
        </w:rPr>
        <w:t>Crestron</w:t>
      </w:r>
      <w:r w:rsidRPr="00D726CC">
        <w:t xml:space="preserve"> </w:t>
      </w:r>
      <w:r w:rsidRPr="00B4174B">
        <w:t>HD-RX-4K-210-C-E</w:t>
      </w:r>
      <w:r>
        <w:t xml:space="preserve"> </w:t>
      </w:r>
    </w:p>
    <w:p w:rsidR="009177B4" w:rsidRPr="00D726CC" w:rsidRDefault="00D726CC" w:rsidP="004D53B9">
      <w:pPr>
        <w:pStyle w:val="a4"/>
      </w:pPr>
      <w:proofErr w:type="spellStart"/>
      <w:r w:rsidRPr="00997A34">
        <w:rPr>
          <w:rStyle w:val="10"/>
          <w:color w:val="auto"/>
        </w:rPr>
        <w:t>Мультиформатный</w:t>
      </w:r>
      <w:proofErr w:type="spellEnd"/>
      <w:r w:rsidRPr="00997A34">
        <w:rPr>
          <w:rStyle w:val="10"/>
          <w:color w:val="auto"/>
        </w:rPr>
        <w:t xml:space="preserve"> коммутатор сигналов 4К с функцией приемника</w:t>
      </w:r>
      <w:r>
        <w:t xml:space="preserve"> </w:t>
      </w:r>
    </w:p>
    <w:p w:rsidR="004D53B9" w:rsidRDefault="004D53B9" w:rsidP="009177B4"/>
    <w:p w:rsidR="009177B4" w:rsidRDefault="009177B4" w:rsidP="009177B4">
      <w:r>
        <w:t>Оборудование для презентаций.</w:t>
      </w:r>
    </w:p>
    <w:p w:rsidR="009177B4" w:rsidRDefault="009177B4" w:rsidP="009177B4">
      <w:r>
        <w:t>Применяется в классах для обучения персонала, проведения аудио-видео презентаций</w:t>
      </w:r>
      <w:r w:rsidR="00F26DB0">
        <w:t>, конференций.</w:t>
      </w:r>
    </w:p>
    <w:p w:rsidR="009177B4" w:rsidRPr="004D53B9" w:rsidRDefault="009177B4" w:rsidP="009177B4">
      <w:pPr>
        <w:rPr>
          <w:lang w:val="en-US"/>
        </w:rPr>
      </w:pPr>
      <w:r>
        <w:t>Возможности</w:t>
      </w:r>
      <w:r w:rsidR="004D53B9">
        <w:rPr>
          <w:lang w:val="en-US"/>
        </w:rPr>
        <w:t>:</w:t>
      </w:r>
    </w:p>
    <w:p w:rsidR="00B54EF5" w:rsidRDefault="00954880" w:rsidP="004D53B9">
      <w:pPr>
        <w:pStyle w:val="a3"/>
        <w:numPr>
          <w:ilvl w:val="0"/>
          <w:numId w:val="2"/>
        </w:numPr>
      </w:pPr>
      <w:r>
        <w:t>к</w:t>
      </w:r>
      <w:r w:rsidR="009177B4">
        <w:t xml:space="preserve">оммутация аудио-видео сигналов </w:t>
      </w:r>
      <w:r w:rsidR="009177B4" w:rsidRPr="004D53B9">
        <w:rPr>
          <w:lang w:val="en-US"/>
        </w:rPr>
        <w:t>HDMI</w:t>
      </w:r>
      <w:r w:rsidR="009177B4">
        <w:t xml:space="preserve">, передача сигнала </w:t>
      </w:r>
      <w:r w:rsidR="009177B4" w:rsidRPr="004D53B9">
        <w:rPr>
          <w:lang w:val="en-US"/>
        </w:rPr>
        <w:t>HDMI</w:t>
      </w:r>
      <w:r w:rsidR="009177B4" w:rsidRPr="009177B4">
        <w:t xml:space="preserve"> </w:t>
      </w:r>
      <w:r w:rsidR="009177B4">
        <w:t xml:space="preserve">по витой паре </w:t>
      </w:r>
      <w:r w:rsidR="00B4174B">
        <w:t>(кабель 5,6,7 категории), видео с разрешением 2К передается до 70 метров</w:t>
      </w:r>
      <w:r w:rsidR="004D53B9">
        <w:t>, с разрешением 4К до 40 метров;</w:t>
      </w:r>
    </w:p>
    <w:p w:rsidR="004079AA" w:rsidRDefault="00954880" w:rsidP="004D53B9">
      <w:pPr>
        <w:pStyle w:val="a3"/>
        <w:numPr>
          <w:ilvl w:val="0"/>
          <w:numId w:val="2"/>
        </w:numPr>
      </w:pPr>
      <w:r>
        <w:t>а</w:t>
      </w:r>
      <w:r w:rsidR="00B4174B">
        <w:t xml:space="preserve">втоматическое </w:t>
      </w:r>
      <w:r w:rsidR="004B1B13">
        <w:t xml:space="preserve">или ручное </w:t>
      </w:r>
      <w:r w:rsidR="00B4174B">
        <w:t xml:space="preserve">переключение входов, входные видео сигналы автоматически масштабируются </w:t>
      </w:r>
      <w:r w:rsidR="00B4174B" w:rsidRPr="00B4174B">
        <w:t>в соответствии с собственным разрешением устройства отображения, что обеспечивает оптимальное качество изображения</w:t>
      </w:r>
      <w:r w:rsidR="004D53B9">
        <w:t>;</w:t>
      </w:r>
      <w:r w:rsidR="004079AA" w:rsidRPr="004079AA">
        <w:t xml:space="preserve"> </w:t>
      </w:r>
    </w:p>
    <w:p w:rsidR="00B4174B" w:rsidRDefault="00954880" w:rsidP="004D53B9">
      <w:pPr>
        <w:pStyle w:val="a3"/>
        <w:numPr>
          <w:ilvl w:val="0"/>
          <w:numId w:val="2"/>
        </w:numPr>
      </w:pPr>
      <w:r>
        <w:t>с</w:t>
      </w:r>
      <w:r w:rsidR="004079AA" w:rsidRPr="004079AA">
        <w:t>овместимый с</w:t>
      </w:r>
      <w:r w:rsidR="00D726CC">
        <w:t>о всеми передатчиками DM Lite®</w:t>
      </w:r>
      <w:r w:rsidR="004079AA">
        <w:t xml:space="preserve">, </w:t>
      </w:r>
      <w:r w:rsidR="004079AA" w:rsidRPr="004079AA">
        <w:t>HD-RX-4K-210-C-E обеспечивает один вход DM Lite для подключения к одному передатчику</w:t>
      </w:r>
      <w:r w:rsidR="004079AA">
        <w:t>.</w:t>
      </w:r>
      <w:r w:rsidR="00A3251B">
        <w:t xml:space="preserve"> Встроенный </w:t>
      </w:r>
      <w:r w:rsidR="00B4174B" w:rsidRPr="00B4174B">
        <w:t>веб-интерфейс может быть использован для обеспечения</w:t>
      </w:r>
      <w:r w:rsidR="00A3251B">
        <w:t xml:space="preserve"> вывода на каждое подключенное устройство сигнала</w:t>
      </w:r>
      <w:r w:rsidR="00B4174B" w:rsidRPr="00B4174B">
        <w:t xml:space="preserve"> </w:t>
      </w:r>
      <w:r w:rsidR="00A3251B" w:rsidRPr="00B4174B">
        <w:t>в оптимальном разрешении и формате</w:t>
      </w:r>
      <w:r w:rsidR="00A3251B">
        <w:t>, что незаменимо д</w:t>
      </w:r>
      <w:r w:rsidR="00A3251B" w:rsidRPr="00B4174B">
        <w:t xml:space="preserve">ля приложений, требующих комплексного управления </w:t>
      </w:r>
      <w:r w:rsidR="00A3251B">
        <w:t>(</w:t>
      </w:r>
      <w:r w:rsidR="00A3251B" w:rsidRPr="00B4174B">
        <w:t>EDID</w:t>
      </w:r>
      <w:r w:rsidR="00A3251B">
        <w:t>)</w:t>
      </w:r>
      <w:r w:rsidR="00B4174B" w:rsidRPr="00B4174B">
        <w:t xml:space="preserve">. Поддерживаются </w:t>
      </w:r>
      <w:r w:rsidR="00D726CC">
        <w:t>входные разрешения до 4K60 4:2:</w:t>
      </w:r>
      <w:r w:rsidR="004D53B9">
        <w:t>0;</w:t>
      </w:r>
    </w:p>
    <w:p w:rsidR="004079AA" w:rsidRDefault="00B4174B" w:rsidP="004D53B9">
      <w:pPr>
        <w:pStyle w:val="a3"/>
        <w:numPr>
          <w:ilvl w:val="0"/>
          <w:numId w:val="2"/>
        </w:numPr>
      </w:pPr>
      <w:r w:rsidRPr="00B4174B">
        <w:t xml:space="preserve">HD-RX-4K-210-C-E </w:t>
      </w:r>
      <w:r w:rsidR="00997A34">
        <w:t>легко интегрируется</w:t>
      </w:r>
      <w:r w:rsidR="00EE3E49">
        <w:t xml:space="preserve"> в любую систему управления</w:t>
      </w:r>
      <w:r w:rsidR="00997A34">
        <w:t xml:space="preserve">. </w:t>
      </w:r>
      <w:r w:rsidR="00997A34">
        <w:rPr>
          <w:lang w:val="en-US"/>
        </w:rPr>
        <w:t>COM</w:t>
      </w:r>
      <w:r w:rsidR="00997A34" w:rsidRPr="00997A34">
        <w:t>-</w:t>
      </w:r>
      <w:r w:rsidR="00997A34">
        <w:t>порт (RS-232)</w:t>
      </w:r>
      <w:r w:rsidRPr="00B4174B">
        <w:t xml:space="preserve"> и</w:t>
      </w:r>
      <w:r w:rsidR="00997A34">
        <w:t>ли</w:t>
      </w:r>
      <w:r w:rsidRPr="00B4174B">
        <w:t xml:space="preserve"> CEC </w:t>
      </w:r>
      <w:r w:rsidR="00997A34">
        <w:t xml:space="preserve">через </w:t>
      </w:r>
      <w:r w:rsidRPr="00B4174B">
        <w:t xml:space="preserve">выход HDMI могут </w:t>
      </w:r>
      <w:r w:rsidR="00997A34">
        <w:t xml:space="preserve">включать или выключать </w:t>
      </w:r>
      <w:r w:rsidRPr="00B4174B">
        <w:t>дисплей</w:t>
      </w:r>
      <w:r w:rsidR="00997A34">
        <w:t xml:space="preserve"> </w:t>
      </w:r>
      <w:r w:rsidRPr="00B4174B">
        <w:t>автоматически без использования системы управления</w:t>
      </w:r>
      <w:r w:rsidR="004D53B9">
        <w:t>;</w:t>
      </w:r>
      <w:r w:rsidRPr="00B4174B">
        <w:t xml:space="preserve"> </w:t>
      </w:r>
    </w:p>
    <w:p w:rsidR="00B4174B" w:rsidRDefault="00954880" w:rsidP="004D53B9">
      <w:pPr>
        <w:pStyle w:val="a3"/>
        <w:numPr>
          <w:ilvl w:val="0"/>
          <w:numId w:val="2"/>
        </w:numPr>
      </w:pPr>
      <w:r>
        <w:t xml:space="preserve">через ИК-порт, </w:t>
      </w:r>
      <w:r>
        <w:t xml:space="preserve">с помощью системы управления, </w:t>
      </w:r>
      <w:r w:rsidR="00B4174B" w:rsidRPr="00B4174B">
        <w:t>также мож</w:t>
      </w:r>
      <w:r>
        <w:t>но</w:t>
      </w:r>
      <w:r w:rsidR="00B4174B" w:rsidRPr="00B4174B">
        <w:t xml:space="preserve"> </w:t>
      </w:r>
      <w:r>
        <w:t>отдавать команды</w:t>
      </w:r>
      <w:r w:rsidR="00B4174B" w:rsidRPr="00B4174B">
        <w:t xml:space="preserve"> устройств</w:t>
      </w:r>
      <w:r>
        <w:t>у</w:t>
      </w:r>
      <w:r w:rsidR="00B4174B" w:rsidRPr="00B4174B">
        <w:t xml:space="preserve"> отображения. Два релейных порта предназначены для управления проекционным экраном и другим низковольтным оборудованием с активированным замыканием контактов. Два порта ввода-вывода </w:t>
      </w:r>
      <w:proofErr w:type="spellStart"/>
      <w:r w:rsidR="00B4174B" w:rsidRPr="00B4174B">
        <w:t>Versiport</w:t>
      </w:r>
      <w:proofErr w:type="spellEnd"/>
      <w:r w:rsidR="00B4174B" w:rsidRPr="00B4174B">
        <w:t xml:space="preserve"> позволяют интегрировать такие устройства, как датчики питания и датчики движения. </w:t>
      </w:r>
      <w:r w:rsidR="007745EA">
        <w:t>П</w:t>
      </w:r>
      <w:r w:rsidR="00B4174B" w:rsidRPr="00B4174B">
        <w:t>одключение к</w:t>
      </w:r>
      <w:r w:rsidR="004079AA">
        <w:t xml:space="preserve"> </w:t>
      </w:r>
      <w:r w:rsidR="007745EA">
        <w:t xml:space="preserve">локальной сети и </w:t>
      </w:r>
      <w:r w:rsidR="004079AA">
        <w:t>общей</w:t>
      </w:r>
      <w:r w:rsidR="00B4174B" w:rsidRPr="00B4174B">
        <w:t xml:space="preserve"> системе управления</w:t>
      </w:r>
      <w:r w:rsidR="007745EA">
        <w:t xml:space="preserve">, а также использование </w:t>
      </w:r>
      <w:r w:rsidR="007745EA" w:rsidRPr="00B4174B">
        <w:t>встроенн</w:t>
      </w:r>
      <w:r w:rsidR="007745EA">
        <w:t>ого</w:t>
      </w:r>
      <w:r w:rsidR="007745EA" w:rsidRPr="00B4174B">
        <w:t xml:space="preserve"> веб-интерфейс</w:t>
      </w:r>
      <w:r w:rsidR="007745EA">
        <w:t xml:space="preserve">а осуществляется через порт </w:t>
      </w:r>
      <w:r w:rsidR="007745EA">
        <w:rPr>
          <w:lang w:val="en-US"/>
        </w:rPr>
        <w:t>Ethernet</w:t>
      </w:r>
      <w:r w:rsidR="004D53B9">
        <w:t>;</w:t>
      </w:r>
      <w:bookmarkStart w:id="0" w:name="_GoBack"/>
      <w:bookmarkEnd w:id="0"/>
    </w:p>
    <w:p w:rsidR="004079AA" w:rsidRDefault="004079AA" w:rsidP="004D53B9">
      <w:pPr>
        <w:pStyle w:val="a3"/>
        <w:numPr>
          <w:ilvl w:val="0"/>
          <w:numId w:val="2"/>
        </w:numPr>
      </w:pPr>
      <w:r w:rsidRPr="004079AA">
        <w:t xml:space="preserve">HD-RX-4K-210-C-E совместим с облачным сервисом </w:t>
      </w:r>
      <w:proofErr w:type="spellStart"/>
      <w:r w:rsidRPr="004079AA">
        <w:t>Crestron</w:t>
      </w:r>
      <w:proofErr w:type="spellEnd"/>
      <w:r w:rsidRPr="004079AA">
        <w:t xml:space="preserve"> </w:t>
      </w:r>
      <w:proofErr w:type="spellStart"/>
      <w:r w:rsidRPr="004079AA">
        <w:t>XiO</w:t>
      </w:r>
      <w:proofErr w:type="spellEnd"/>
      <w:r w:rsidR="004D53B9">
        <w:t>,</w:t>
      </w:r>
      <w:r>
        <w:t xml:space="preserve"> имеет компактные размеры, легко размещается на стене, столе и прочее.</w:t>
      </w:r>
    </w:p>
    <w:p w:rsidR="00EE3E49" w:rsidRDefault="00EE3E49" w:rsidP="00B4174B"/>
    <w:p w:rsidR="00EE3E49" w:rsidRDefault="00EE3E49" w:rsidP="00B4174B">
      <w:r>
        <w:t>Технические характеристики</w:t>
      </w:r>
      <w:r w:rsidR="004D53B9">
        <w:t>:</w:t>
      </w:r>
    </w:p>
    <w:p w:rsidR="00EE3E49" w:rsidRDefault="00EE3E49" w:rsidP="00B4174B"/>
    <w:p w:rsidR="00EE3E49" w:rsidRDefault="00EE3E49" w:rsidP="00B4174B">
      <w:pPr>
        <w:rPr>
          <w:lang w:val="en-US"/>
        </w:rPr>
      </w:pPr>
      <w:r>
        <w:rPr>
          <w:lang w:val="en-US"/>
        </w:rPr>
        <w:t>Video-</w:t>
      </w:r>
    </w:p>
    <w:tbl>
      <w:tblPr>
        <w:tblW w:w="517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6"/>
        <w:gridCol w:w="6884"/>
      </w:tblGrid>
      <w:tr w:rsidR="00EE3E49" w:rsidRPr="00D726CC" w:rsidTr="00EE3E49">
        <w:tc>
          <w:tcPr>
            <w:tcW w:w="1448" w:type="pct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Switcher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 xml:space="preserve">2x1 auto-switching or manual, audio-follows-video, Crestron Auto-Locking® and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QuickSwitch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 xml:space="preserve"> HD™ technologies</w:t>
            </w:r>
          </w:p>
        </w:tc>
      </w:tr>
      <w:tr w:rsidR="00EE3E49" w:rsidRPr="00D726CC" w:rsidTr="00EE3E49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Scaler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(HDMI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Output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4K video scaler with intelligent frame rate conversion, Deep Color support, content-adaptive noise reduction, 3:2/2:2 pull-down detection and recovery</w:t>
            </w:r>
          </w:p>
        </w:tc>
      </w:tr>
      <w:tr w:rsidR="00EE3E49" w:rsidRPr="00D726CC" w:rsidTr="00EE3E49"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Input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Signal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Types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HDMI with Deep Color and 4K (DVI and Dual Mode DisplayPort™ interface compatible</w:t>
            </w:r>
            <w:r w:rsidRPr="00EE3E49">
              <w:rPr>
                <w:rFonts w:ascii="&amp;quot" w:eastAsia="Times New Roman" w:hAnsi="&amp;quot" w:cs="Times New Roman"/>
                <w:color w:val="333333"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) on Input 1, DM Lite with Deep Color and 4K on Input 2</w:t>
            </w:r>
          </w:p>
        </w:tc>
      </w:tr>
      <w:tr w:rsidR="00EE3E49" w:rsidRPr="00D726CC" w:rsidTr="00EE3E49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Output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Signal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Types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HDMI with Deep Color and 4K (DVI compatible</w:t>
            </w:r>
            <w:r w:rsidRPr="00EE3E49">
              <w:rPr>
                <w:rFonts w:ascii="&amp;quot" w:eastAsia="Times New Roman" w:hAnsi="&amp;quot" w:cs="Times New Roman"/>
                <w:color w:val="333333"/>
                <w:sz w:val="18"/>
                <w:szCs w:val="18"/>
                <w:vertAlign w:val="superscript"/>
                <w:lang w:val="en-US" w:eastAsia="ru-RU"/>
              </w:rPr>
              <w:t>3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)</w:t>
            </w:r>
          </w:p>
        </w:tc>
      </w:tr>
      <w:tr w:rsidR="00EE3E49" w:rsidRPr="00EE3E49" w:rsidTr="00EE3E49"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Copy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Protection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HDCP 2.2</w:t>
            </w:r>
          </w:p>
        </w:tc>
      </w:tr>
      <w:tr w:rsidR="00EE3E49" w:rsidRPr="00D726CC" w:rsidTr="00EE3E49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Maximum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Resolutions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Common resolutions are listed below for the HDMI and DM Lite inputs.</w:t>
            </w:r>
          </w:p>
        </w:tc>
      </w:tr>
    </w:tbl>
    <w:p w:rsidR="00EE3E49" w:rsidRDefault="00EE3E49" w:rsidP="00B4174B">
      <w:pPr>
        <w:rPr>
          <w:lang w:val="en-US"/>
        </w:rPr>
      </w:pPr>
    </w:p>
    <w:p w:rsidR="00EE3E49" w:rsidRDefault="00EE3E49" w:rsidP="00B4174B">
      <w:pPr>
        <w:rPr>
          <w:lang w:val="en-US"/>
        </w:rPr>
      </w:pPr>
    </w:p>
    <w:p w:rsidR="00EE3E49" w:rsidRDefault="00EE3E49" w:rsidP="00B4174B">
      <w:pPr>
        <w:rPr>
          <w:lang w:val="en-US"/>
        </w:rPr>
      </w:pPr>
      <w:r>
        <w:rPr>
          <w:lang w:val="en-US"/>
        </w:rPr>
        <w:t>Audio-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4"/>
        <w:gridCol w:w="6461"/>
      </w:tblGrid>
      <w:tr w:rsidR="00EE3E49" w:rsidRPr="00D726CC" w:rsidTr="00EE3E49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Input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Signal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Types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HDMI (Dual-Mode DisplayPort compatible</w:t>
            </w:r>
            <w:r w:rsidRPr="00EE3E49">
              <w:rPr>
                <w:rFonts w:ascii="&amp;quot" w:eastAsia="Times New Roman" w:hAnsi="&amp;quot" w:cs="Times New Roman"/>
                <w:color w:val="333333"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), DM Lite</w:t>
            </w:r>
          </w:p>
        </w:tc>
      </w:tr>
      <w:tr w:rsidR="00EE3E49" w:rsidRPr="00EE3E49" w:rsidTr="00EE3E49"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Output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Signal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Types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HDMI,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stereo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analog</w:t>
            </w:r>
            <w:proofErr w:type="spellEnd"/>
          </w:p>
        </w:tc>
      </w:tr>
      <w:tr w:rsidR="00EE3E49" w:rsidRPr="00EE3E49" w:rsidTr="00EE3E49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Digital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Formats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2-channel LPCM</w:t>
            </w:r>
          </w:p>
        </w:tc>
      </w:tr>
      <w:tr w:rsidR="00EE3E49" w:rsidRPr="00EE3E49" w:rsidTr="00EE3E49"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Analog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Formats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Stereo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2-channel</w:t>
            </w:r>
          </w:p>
        </w:tc>
      </w:tr>
      <w:tr w:rsidR="00EE3E49" w:rsidRPr="00EE3E49" w:rsidTr="00EE3E49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Digital-to-Analog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Conversion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24-bit 48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kHz</w:t>
            </w:r>
            <w:proofErr w:type="spellEnd"/>
          </w:p>
        </w:tc>
      </w:tr>
      <w:tr w:rsidR="00EE3E49" w:rsidRPr="00EE3E49" w:rsidTr="00EE3E49"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Output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Impedance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ohms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balanced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, 100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ohms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unbalanced</w:t>
            </w:r>
            <w:proofErr w:type="spellEnd"/>
          </w:p>
        </w:tc>
      </w:tr>
      <w:tr w:rsidR="00EE3E49" w:rsidRPr="00EE3E49" w:rsidTr="00EE3E49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Maximum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Output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Vrms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balanced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Vrms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unbalanced</w:t>
            </w:r>
            <w:proofErr w:type="spellEnd"/>
          </w:p>
        </w:tc>
      </w:tr>
      <w:tr w:rsidR="00EE3E49" w:rsidRPr="00D726CC" w:rsidTr="00EE3E49"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Output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Volume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-80 to +20 dB level adjustment range plus Mute</w:t>
            </w:r>
          </w:p>
        </w:tc>
      </w:tr>
      <w:tr w:rsidR="00EE3E49" w:rsidRPr="00D726CC" w:rsidTr="00EE3E49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Mute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Enable or disable independently for HDMI and analog audio output</w:t>
            </w:r>
          </w:p>
        </w:tc>
      </w:tr>
      <w:tr w:rsidR="00EE3E49" w:rsidRPr="00D726CC" w:rsidTr="00EE3E49"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Analog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Output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Performance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Frequency Response: 20 Hz to 20 kHz ±0.5 dB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S/N Ratio: &gt;95 dB @ 10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dBV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, 20 Hz to 20 kHz, A-weighted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THD+N: &lt;0.005% @ 1 kHz and 10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dBV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Stereo Separation: 20 Hz to 20 kHz ≤80 dB</w:t>
            </w:r>
          </w:p>
        </w:tc>
      </w:tr>
      <w:tr w:rsidR="00EE3E49" w:rsidRPr="00EE3E49" w:rsidTr="00EE3E49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Acoustic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Noise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Not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applicable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fanless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EE3E49" w:rsidRPr="00EE3E49" w:rsidRDefault="00EE3E49" w:rsidP="00B4174B">
      <w:pPr>
        <w:rPr>
          <w:lang w:val="en-US"/>
        </w:rPr>
      </w:pPr>
    </w:p>
    <w:tbl>
      <w:tblPr>
        <w:tblW w:w="517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4"/>
        <w:gridCol w:w="8196"/>
      </w:tblGrid>
      <w:tr w:rsidR="00EE3E49" w:rsidRPr="00EE3E49" w:rsidTr="00F26DB0">
        <w:tc>
          <w:tcPr>
            <w:tcW w:w="0" w:type="auto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45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017B9F"/>
                <w:sz w:val="24"/>
                <w:szCs w:val="24"/>
                <w:lang w:eastAsia="ru-RU"/>
              </w:rPr>
            </w:pPr>
          </w:p>
          <w:p w:rsid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017B9F"/>
                <w:sz w:val="24"/>
                <w:szCs w:val="24"/>
                <w:lang w:eastAsia="ru-RU"/>
              </w:rPr>
            </w:pPr>
          </w:p>
          <w:p w:rsid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017B9F"/>
                <w:sz w:val="24"/>
                <w:szCs w:val="24"/>
                <w:lang w:eastAsia="ru-RU"/>
              </w:rPr>
            </w:pPr>
          </w:p>
          <w:p w:rsidR="00F26DB0" w:rsidRDefault="00F26DB0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017B9F"/>
                <w:sz w:val="24"/>
                <w:szCs w:val="24"/>
                <w:lang w:eastAsia="ru-RU"/>
              </w:rPr>
            </w:pPr>
          </w:p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017B9F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17B9F"/>
                <w:sz w:val="24"/>
                <w:szCs w:val="24"/>
                <w:lang w:eastAsia="ru-RU"/>
              </w:rPr>
              <w:lastRenderedPageBreak/>
              <w:t>Аудио Видео входы и выходы</w:t>
            </w:r>
          </w:p>
        </w:tc>
      </w:tr>
      <w:tr w:rsidR="00EE3E49" w:rsidRPr="00D726CC" w:rsidTr="00F26DB0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lastRenderedPageBreak/>
              <w:t>HDMI INPUT 1</w:t>
            </w:r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(1) HDMI Type A connector, female;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HDMI digital video/audio input;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DVI and Dual-Mode DisplayPort interface compatible</w:t>
            </w:r>
            <w:r w:rsidRPr="00EE3E49">
              <w:rPr>
                <w:rFonts w:ascii="&amp;quot" w:eastAsia="Times New Roman" w:hAnsi="&amp;quot" w:cs="Times New Roman"/>
                <w:color w:val="333333"/>
                <w:sz w:val="18"/>
                <w:szCs w:val="18"/>
                <w:vertAlign w:val="superscript"/>
                <w:lang w:val="en-US" w:eastAsia="ru-RU"/>
              </w:rPr>
              <w:t>2</w:t>
            </w:r>
          </w:p>
        </w:tc>
      </w:tr>
      <w:tr w:rsidR="00EE3E49" w:rsidRPr="00D726CC" w:rsidTr="00F26DB0"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DM Lite INPUT 2</w:t>
            </w:r>
          </w:p>
        </w:tc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(1) 8-pin RJ-45 yellow connector, female, shielded;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DM Lite input port for connection to a DM Lite transmitter</w:t>
            </w:r>
          </w:p>
        </w:tc>
      </w:tr>
      <w:tr w:rsidR="00EE3E49" w:rsidRPr="00D726CC" w:rsidTr="00F26DB0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HDMI OUTPUT</w:t>
            </w:r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(1) HDMI Type A connector, female;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HDMI digital video/audio output;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DVI compatible</w:t>
            </w:r>
            <w:r w:rsidRPr="00EE3E49">
              <w:rPr>
                <w:rFonts w:ascii="&amp;quot" w:eastAsia="Times New Roman" w:hAnsi="&amp;quot" w:cs="Times New Roman"/>
                <w:color w:val="333333"/>
                <w:sz w:val="18"/>
                <w:szCs w:val="18"/>
                <w:vertAlign w:val="superscript"/>
                <w:lang w:val="en-US" w:eastAsia="ru-RU"/>
              </w:rPr>
              <w:t>3</w:t>
            </w:r>
          </w:p>
        </w:tc>
      </w:tr>
      <w:tr w:rsidR="00EE3E49" w:rsidRPr="00D726CC" w:rsidTr="00F26DB0">
        <w:tc>
          <w:tcPr>
            <w:tcW w:w="0" w:type="auto"/>
            <w:gridSpan w:val="2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NOTE: CEC over the HDMI output provides Power On/Off control of the display device without a control system or full programmable control of any device with a control system.</w:t>
            </w:r>
          </w:p>
        </w:tc>
      </w:tr>
      <w:tr w:rsidR="00EE3E49" w:rsidRPr="00D726CC" w:rsidTr="00F26DB0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AUDIO L/R</w:t>
            </w:r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(1) 5-pin 3.5 mm detachable terminal block;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Balanced/unbalanced stereo line-level audio output;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Maximum Output Level: 4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Vrms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 xml:space="preserve"> balanced, 2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Vrms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 xml:space="preserve"> unbalanced;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Output Impedance: 200 ohms balanced, 100 ohms unbalanced</w:t>
            </w:r>
          </w:p>
        </w:tc>
      </w:tr>
      <w:tr w:rsidR="00EE3E49" w:rsidRPr="00D726CC" w:rsidTr="00F26DB0"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Ethernet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(1) 8-pin RJ-45 connector, female;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100BASE-TX/1000BASE-T Ethernet port</w:t>
            </w:r>
          </w:p>
        </w:tc>
      </w:tr>
      <w:tr w:rsidR="00EE3E49" w:rsidRPr="00D726CC" w:rsidTr="00F26DB0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I/O 1-2</w:t>
            </w:r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(2) 2-pin detachable terminal blocks;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Comprised of 2 </w:t>
            </w:r>
            <w:proofErr w:type="spellStart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Versiport</w:t>
            </w:r>
            <w:proofErr w:type="spellEnd"/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 xml:space="preserve"> digital input/output or analog input ports (referenced to GND);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Digital Input: Rated to 0-24 VDC, input impedance 20k ohms, logic threshold &gt;3.125 V low/0 and &lt;1.875 V high/1;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Digital Output: 250 mA sink from maximum 24 VDC, catch diodes for use with real world loads;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Analog Input: Rated for 0-10 VDC, protected to 24 VDC maximum, input impedance 21k ohms with pull-up resistor disabled;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Programmable 5 V, 2k ohms pull-up resistor per pin</w:t>
            </w:r>
          </w:p>
        </w:tc>
      </w:tr>
      <w:tr w:rsidR="00EE3E49" w:rsidRPr="00D726CC" w:rsidTr="00F26DB0"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RELAY 1-2</w:t>
            </w:r>
          </w:p>
        </w:tc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(2) 2-pin detachable terminal blocks;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Comprised of 2 normally open, isolated relays;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Rated 1 A, 30 VAC/VDC;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MOV arc suppression across contacts</w:t>
            </w:r>
          </w:p>
        </w:tc>
      </w:tr>
      <w:tr w:rsidR="00EE3E49" w:rsidRPr="00D726CC" w:rsidTr="00F26DB0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IR</w:t>
            </w:r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(1) 2-pin 3.5 mm detachable terminal block;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IR output control port; supports IR up to 60 kHz;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</w:r>
            <w:hyperlink r:id="rId6" w:history="1">
              <w:r w:rsidRPr="00EE3E49">
                <w:rPr>
                  <w:rFonts w:ascii="&amp;quot" w:eastAsia="Times New Roman" w:hAnsi="&amp;quot" w:cs="Times New Roman"/>
                  <w:color w:val="1994B7"/>
                  <w:sz w:val="24"/>
                  <w:szCs w:val="24"/>
                  <w:u w:val="single"/>
                  <w:lang w:val="en-US" w:eastAsia="ru-RU"/>
                </w:rPr>
                <w:t>IRP2</w:t>
              </w:r>
            </w:hyperlink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 xml:space="preserve"> emitter sold separately</w:t>
            </w:r>
          </w:p>
        </w:tc>
      </w:tr>
      <w:tr w:rsidR="00EE3E49" w:rsidRPr="00D726CC" w:rsidTr="00F26DB0">
        <w:tc>
          <w:tcPr>
            <w:tcW w:w="0" w:type="auto"/>
            <w:gridSpan w:val="2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EE3E49" w:rsidRPr="00D726CC" w:rsidTr="00F26DB0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COM</w:t>
            </w:r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(1) 5-pin 3.5 mm detachable terminal block;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Bidirectional RS-232 port;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Supports RS-232 up to 115.2k baud with hardware and software handshaking</w:t>
            </w:r>
          </w:p>
        </w:tc>
      </w:tr>
      <w:tr w:rsidR="00EE3E49" w:rsidRPr="00D726CC" w:rsidTr="00F26DB0">
        <w:tc>
          <w:tcPr>
            <w:tcW w:w="0" w:type="auto"/>
            <w:gridSpan w:val="2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EE3E49" w:rsidRPr="00D726CC" w:rsidTr="00F26DB0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EE3E49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24V 1.25A</w:t>
            </w:r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EE3E49" w:rsidRPr="00F26DB0" w:rsidRDefault="00EE3E49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(1) 2.1 x 5.5 mm DC power connector;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  <w:t>24 VDC power input;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br/>
            </w:r>
            <w:hyperlink r:id="rId7" w:history="1">
              <w:r w:rsidRPr="00EE3E49">
                <w:rPr>
                  <w:rFonts w:ascii="&amp;quot" w:eastAsia="Times New Roman" w:hAnsi="&amp;quot" w:cs="Times New Roman"/>
                  <w:color w:val="1994B7"/>
                  <w:sz w:val="24"/>
                  <w:szCs w:val="24"/>
                  <w:u w:val="single"/>
                  <w:lang w:val="en-US" w:eastAsia="ru-RU"/>
                </w:rPr>
                <w:t>PW-2412WU</w:t>
              </w:r>
            </w:hyperlink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 xml:space="preserve"> power pack </w:t>
            </w: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EE3E4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комплекте</w:t>
            </w:r>
          </w:p>
          <w:p w:rsidR="00F26DB0" w:rsidRDefault="00F26DB0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F26DB0" w:rsidRDefault="00F26DB0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F26DB0" w:rsidRPr="00EE3E49" w:rsidRDefault="00F26DB0" w:rsidP="00EE3E4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F26DB0" w:rsidRPr="00F26DB0" w:rsidTr="00F26DB0">
        <w:tc>
          <w:tcPr>
            <w:tcW w:w="0" w:type="auto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45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DB0" w:rsidRPr="00D726CC" w:rsidRDefault="00F26DB0" w:rsidP="00F26DB0">
            <w:pPr>
              <w:spacing w:after="0" w:line="240" w:lineRule="auto"/>
              <w:rPr>
                <w:rFonts w:ascii="&amp;quot" w:eastAsia="Times New Roman" w:hAnsi="&amp;quot" w:cs="Times New Roman"/>
                <w:color w:val="017B9F"/>
                <w:sz w:val="24"/>
                <w:szCs w:val="24"/>
                <w:lang w:val="en-US" w:eastAsia="ru-RU"/>
              </w:rPr>
            </w:pPr>
          </w:p>
          <w:p w:rsidR="00F26DB0" w:rsidRPr="00D726CC" w:rsidRDefault="00F26DB0" w:rsidP="00F26DB0">
            <w:pPr>
              <w:spacing w:after="0" w:line="240" w:lineRule="auto"/>
              <w:rPr>
                <w:rFonts w:ascii="&amp;quot" w:eastAsia="Times New Roman" w:hAnsi="&amp;quot" w:cs="Times New Roman"/>
                <w:color w:val="017B9F"/>
                <w:sz w:val="24"/>
                <w:szCs w:val="24"/>
                <w:lang w:val="en-US" w:eastAsia="ru-RU"/>
              </w:rPr>
            </w:pPr>
          </w:p>
          <w:p w:rsidR="00F26DB0" w:rsidRPr="00F26DB0" w:rsidRDefault="00F26DB0" w:rsidP="00F26DB0">
            <w:pPr>
              <w:spacing w:after="0" w:line="240" w:lineRule="auto"/>
              <w:rPr>
                <w:rFonts w:ascii="&amp;quot" w:eastAsia="Times New Roman" w:hAnsi="&amp;quot" w:cs="Times New Roman"/>
                <w:color w:val="017B9F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17B9F"/>
                <w:sz w:val="24"/>
                <w:szCs w:val="24"/>
                <w:lang w:eastAsia="ru-RU"/>
              </w:rPr>
              <w:t>Размеры</w:t>
            </w:r>
          </w:p>
        </w:tc>
      </w:tr>
      <w:tr w:rsidR="00F26DB0" w:rsidRPr="00F26DB0" w:rsidTr="00F26DB0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F26DB0" w:rsidRPr="00F26DB0" w:rsidRDefault="00F26DB0" w:rsidP="00F26DB0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lastRenderedPageBreak/>
              <w:t>Height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F26DB0" w:rsidRPr="00F26DB0" w:rsidRDefault="00F26DB0" w:rsidP="00F26DB0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5.11 </w:t>
            </w:r>
            <w:proofErr w:type="spellStart"/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. (130 </w:t>
            </w:r>
            <w:proofErr w:type="spellStart"/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mm</w:t>
            </w:r>
            <w:proofErr w:type="spellEnd"/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F26DB0" w:rsidRPr="00D726CC" w:rsidTr="00F26DB0"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F26DB0" w:rsidRPr="00F26DB0" w:rsidRDefault="00F26DB0" w:rsidP="00F26DB0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shd w:val="clear" w:color="auto" w:fill="auto"/>
            <w:vAlign w:val="center"/>
            <w:hideMark/>
          </w:tcPr>
          <w:p w:rsidR="00F26DB0" w:rsidRPr="00F26DB0" w:rsidRDefault="00F26DB0" w:rsidP="00F26DB0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</w:pPr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val="en-US" w:eastAsia="ru-RU"/>
              </w:rPr>
              <w:t>10.53 in. (268 mm) with mounting flanges attached</w:t>
            </w:r>
          </w:p>
        </w:tc>
      </w:tr>
      <w:tr w:rsidR="00F26DB0" w:rsidRPr="00F26DB0" w:rsidTr="00F26DB0"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F26DB0" w:rsidRPr="00F26DB0" w:rsidRDefault="00F26DB0" w:rsidP="00F26DB0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tcBorders>
              <w:top w:val="single" w:sz="6" w:space="0" w:color="515151"/>
            </w:tcBorders>
            <w:vAlign w:val="center"/>
            <w:hideMark/>
          </w:tcPr>
          <w:p w:rsidR="00F26DB0" w:rsidRPr="00F26DB0" w:rsidRDefault="00F26DB0" w:rsidP="00F26DB0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1.10 </w:t>
            </w:r>
            <w:proofErr w:type="spellStart"/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. (28 </w:t>
            </w:r>
            <w:proofErr w:type="spellStart"/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mm</w:t>
            </w:r>
            <w:proofErr w:type="spellEnd"/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F26DB0" w:rsidRPr="00F26DB0" w:rsidTr="00F26DB0">
        <w:tc>
          <w:tcPr>
            <w:tcW w:w="0" w:type="auto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45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DB0" w:rsidRPr="00F26DB0" w:rsidRDefault="00F26DB0" w:rsidP="00F26DB0">
            <w:pPr>
              <w:spacing w:after="0" w:line="240" w:lineRule="auto"/>
              <w:rPr>
                <w:rFonts w:ascii="&amp;quot" w:eastAsia="Times New Roman" w:hAnsi="&amp;quot" w:cs="Times New Roman"/>
                <w:color w:val="017B9F"/>
                <w:sz w:val="24"/>
                <w:szCs w:val="24"/>
                <w:lang w:eastAsia="ru-RU"/>
              </w:rPr>
            </w:pPr>
            <w:proofErr w:type="spellStart"/>
            <w:r w:rsidRPr="00F26DB0">
              <w:rPr>
                <w:rFonts w:ascii="&amp;quot" w:eastAsia="Times New Roman" w:hAnsi="&amp;quot" w:cs="Times New Roman"/>
                <w:color w:val="017B9F"/>
                <w:sz w:val="24"/>
                <w:szCs w:val="24"/>
                <w:lang w:eastAsia="ru-RU"/>
              </w:rPr>
              <w:t>Weight</w:t>
            </w:r>
            <w:proofErr w:type="spellEnd"/>
          </w:p>
        </w:tc>
      </w:tr>
      <w:tr w:rsidR="00F26DB0" w:rsidRPr="00F26DB0" w:rsidTr="00F26DB0">
        <w:tc>
          <w:tcPr>
            <w:tcW w:w="0" w:type="auto"/>
            <w:gridSpan w:val="2"/>
            <w:tcBorders>
              <w:top w:val="single" w:sz="6" w:space="0" w:color="515151"/>
            </w:tcBorders>
            <w:vAlign w:val="center"/>
            <w:hideMark/>
          </w:tcPr>
          <w:p w:rsidR="00F26DB0" w:rsidRPr="00F26DB0" w:rsidRDefault="00F26DB0" w:rsidP="00F26DB0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2.3 </w:t>
            </w:r>
            <w:proofErr w:type="spellStart"/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lb</w:t>
            </w:r>
            <w:proofErr w:type="spellEnd"/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 xml:space="preserve"> (1.05 </w:t>
            </w:r>
            <w:proofErr w:type="spellStart"/>
            <w:r w:rsidRPr="00F26DB0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</w:tbl>
    <w:p w:rsidR="00EE3E49" w:rsidRPr="00EE3E49" w:rsidRDefault="00EE3E49" w:rsidP="00B4174B">
      <w:pPr>
        <w:rPr>
          <w:lang w:val="en-US"/>
        </w:rPr>
      </w:pPr>
    </w:p>
    <w:sectPr w:rsidR="00EE3E49" w:rsidRPr="00EE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4405"/>
    <w:multiLevelType w:val="hybridMultilevel"/>
    <w:tmpl w:val="767E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46F4"/>
    <w:multiLevelType w:val="multilevel"/>
    <w:tmpl w:val="73B0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B4"/>
    <w:rsid w:val="004079AA"/>
    <w:rsid w:val="004B1B13"/>
    <w:rsid w:val="004D53B9"/>
    <w:rsid w:val="007745EA"/>
    <w:rsid w:val="009177B4"/>
    <w:rsid w:val="00954880"/>
    <w:rsid w:val="00997A34"/>
    <w:rsid w:val="00A3251B"/>
    <w:rsid w:val="00B4174B"/>
    <w:rsid w:val="00B54EF5"/>
    <w:rsid w:val="00D726CC"/>
    <w:rsid w:val="00EE3E49"/>
    <w:rsid w:val="00F2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3865"/>
  <w15:chartTrackingRefBased/>
  <w15:docId w15:val="{E3A30778-4D8E-43D1-A7C0-47998773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DB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D53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D5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D5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estron.com/en-US/Products/Accessory/Power-Supplies/Power-Packs/PW-2412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stron.com/Products/Control-Hardware-Software/Hardware/Accessories/IRP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Сергей</cp:lastModifiedBy>
  <cp:revision>3</cp:revision>
  <dcterms:created xsi:type="dcterms:W3CDTF">2020-07-21T11:44:00Z</dcterms:created>
  <dcterms:modified xsi:type="dcterms:W3CDTF">2020-07-21T13:16:00Z</dcterms:modified>
</cp:coreProperties>
</file>